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BD0DE" w14:textId="1C554968" w:rsidR="002703BB" w:rsidRPr="002B4617" w:rsidRDefault="00A92A92" w:rsidP="00A92A92">
      <w:pPr>
        <w:pStyle w:val="Heading1"/>
        <w:spacing w:before="120" w:after="120"/>
        <w:jc w:val="center"/>
        <w:rPr>
          <w:rFonts w:ascii="Arial" w:eastAsia="Times New Roman" w:hAnsi="Arial"/>
          <w:b/>
          <w:color w:val="auto"/>
          <w:kern w:val="0"/>
          <w:sz w:val="32"/>
          <w:szCs w:val="32"/>
          <w:lang w:val="es-US"/>
          <w14:ligatures w14:val="none"/>
        </w:rPr>
      </w:pPr>
      <w:r w:rsidRPr="002B4617">
        <w:rPr>
          <w:rFonts w:ascii="Arial" w:eastAsia="Times New Roman" w:hAnsi="Arial"/>
          <w:b/>
          <w:color w:val="auto"/>
          <w:kern w:val="0"/>
          <w:sz w:val="32"/>
          <w:szCs w:val="32"/>
          <w:lang w:val="es-US"/>
          <w14:ligatures w14:val="none"/>
        </w:rPr>
        <w:t>Título 1, Parte A Pacto (Contrato) entre Escuela y Padres</w:t>
      </w:r>
    </w:p>
    <w:p w14:paraId="56840F53" w14:textId="4B482121" w:rsidR="00A92A92" w:rsidRPr="002B4617" w:rsidRDefault="00227B7D" w:rsidP="00A92A92">
      <w:pPr>
        <w:rPr>
          <w:rFonts w:ascii="Arial" w:hAnsi="Arial"/>
          <w:kern w:val="0"/>
          <w:sz w:val="24"/>
          <w:lang w:val="es-US"/>
          <w14:ligatures w14:val="none"/>
        </w:rPr>
      </w:pPr>
      <w:r>
        <w:rPr>
          <w:rFonts w:ascii="Arial" w:hAnsi="Arial"/>
          <w:kern w:val="0"/>
          <w:sz w:val="24"/>
          <w:lang w:val="es-US"/>
          <w14:ligatures w14:val="none"/>
        </w:rPr>
        <w:t>Sunny Sands</w:t>
      </w:r>
      <w:r w:rsidR="00A92A92" w:rsidRPr="002B4617">
        <w:rPr>
          <w:rFonts w:ascii="Arial" w:hAnsi="Arial"/>
          <w:kern w:val="0"/>
          <w:sz w:val="24"/>
          <w:lang w:val="es-US"/>
          <w14:ligatures w14:val="none"/>
        </w:rPr>
        <w:t>, y los padres de los estudiantes que participan en actividades, servicios y programas financiados por el Título I, Parte A, están de acuerdo en que el Pacto Escuela-Padres describe cómo los padres, todo el personal de la escuela, y los estudiantes compartirán la responsabilidad de mejorar el rendimiento académico de los estudiantes y los medios por los cuales la escuela y los padres construirán y desarrollarán una asociación que ayudará a los niños a alcanzar los altos estándares académicos del Estado (Every Student Succeeds Act [ESSA] Sección 1116[d]).</w:t>
      </w:r>
    </w:p>
    <w:p w14:paraId="18B3D061" w14:textId="6DC985CA" w:rsidR="00A92A92" w:rsidRPr="002B4617" w:rsidRDefault="00A92A92" w:rsidP="00A92A92">
      <w:pPr>
        <w:rPr>
          <w:rFonts w:ascii="Arial" w:hAnsi="Arial"/>
          <w:kern w:val="0"/>
          <w:sz w:val="24"/>
          <w:lang w:val="es-US"/>
          <w14:ligatures w14:val="none"/>
        </w:rPr>
      </w:pPr>
      <w:r w:rsidRPr="002B4617">
        <w:rPr>
          <w:rFonts w:ascii="Arial" w:hAnsi="Arial"/>
          <w:kern w:val="0"/>
          <w:sz w:val="24"/>
          <w:lang w:val="es-US"/>
          <w14:ligatures w14:val="none"/>
        </w:rPr>
        <w:t>Describir cómo la responsabilidad de la escuela de proporcionar un plan de estudios de alta calidad y la instrucción en un ambiente de aprendizaje de apoyo y eficaz que permite a los niños atendidos bajo el Título I, Parte A para cumplir con los estándares académicos estatales desafiantes, y las formas en que cada padre será responsable de apoyar el aprendizaje de sus hijos; y participar, según corresponda, en las decisiones relativas a la educación de sus hijos y el uso positivo del tiempo extracurricular (ESSA Sección 1116[d][1]):</w:t>
      </w:r>
    </w:p>
    <w:p w14:paraId="107E270B" w14:textId="77777777" w:rsidR="006D1F0B" w:rsidRDefault="00A92A92" w:rsidP="00A92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tabs>
          <w:tab w:val="left" w:pos="7380"/>
        </w:tabs>
        <w:spacing w:after="0"/>
        <w:rPr>
          <w:rFonts w:ascii="Arial" w:hAnsi="Arial"/>
          <w:kern w:val="0"/>
          <w:sz w:val="24"/>
          <w:lang w:val="es-US"/>
          <w14:ligatures w14:val="none"/>
        </w:rPr>
      </w:pPr>
      <w:bookmarkStart w:id="0" w:name="_Hlk39145986"/>
      <w:r w:rsidRPr="002B4617">
        <w:rPr>
          <w:rFonts w:ascii="Arial" w:hAnsi="Arial"/>
          <w:kern w:val="0"/>
          <w:sz w:val="24"/>
          <w:lang w:val="es-US"/>
          <w14:ligatures w14:val="none"/>
        </w:rPr>
        <w:t>Describir la respuesta de la Escuela y Padres aquí.</w:t>
      </w:r>
      <w:r w:rsidR="00761EFB">
        <w:rPr>
          <w:rFonts w:ascii="Arial" w:hAnsi="Arial"/>
          <w:kern w:val="0"/>
          <w:sz w:val="24"/>
          <w:lang w:val="es-US"/>
          <w14:ligatures w14:val="none"/>
        </w:rPr>
        <w:t xml:space="preserve"> </w:t>
      </w:r>
    </w:p>
    <w:p w14:paraId="5773706F" w14:textId="161721F3" w:rsidR="00A92A92" w:rsidRDefault="00761EFB" w:rsidP="00A92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tabs>
          <w:tab w:val="left" w:pos="7380"/>
        </w:tabs>
        <w:spacing w:after="0"/>
        <w:rPr>
          <w:rFonts w:ascii="Arial" w:hAnsi="Arial"/>
          <w:kern w:val="0"/>
          <w:sz w:val="24"/>
          <w:lang w:val="es-US"/>
          <w14:ligatures w14:val="none"/>
        </w:rPr>
      </w:pPr>
      <w:r>
        <w:rPr>
          <w:rFonts w:ascii="Arial" w:hAnsi="Arial"/>
          <w:kern w:val="0"/>
          <w:sz w:val="24"/>
          <w:lang w:val="es-US"/>
          <w14:ligatures w14:val="none"/>
        </w:rPr>
        <w:t xml:space="preserve">Sunny Sands procura </w:t>
      </w:r>
      <w:r w:rsidR="007C1899">
        <w:rPr>
          <w:rFonts w:ascii="Arial" w:hAnsi="Arial"/>
          <w:kern w:val="0"/>
          <w:sz w:val="24"/>
          <w:lang w:val="es-US"/>
          <w14:ligatures w14:val="none"/>
        </w:rPr>
        <w:t>proporcionar un</w:t>
      </w:r>
      <w:r>
        <w:rPr>
          <w:rFonts w:ascii="Arial" w:hAnsi="Arial"/>
          <w:kern w:val="0"/>
          <w:sz w:val="24"/>
          <w:lang w:val="es-US"/>
          <w14:ligatures w14:val="none"/>
        </w:rPr>
        <w:t xml:space="preserve"> ambiente enr</w:t>
      </w:r>
      <w:r w:rsidR="007C1899">
        <w:rPr>
          <w:rFonts w:ascii="Arial" w:hAnsi="Arial"/>
          <w:kern w:val="0"/>
          <w:sz w:val="24"/>
          <w:lang w:val="es-US"/>
          <w14:ligatures w14:val="none"/>
        </w:rPr>
        <w:t>i</w:t>
      </w:r>
      <w:r>
        <w:rPr>
          <w:rFonts w:ascii="Arial" w:hAnsi="Arial"/>
          <w:kern w:val="0"/>
          <w:sz w:val="24"/>
          <w:lang w:val="es-US"/>
          <w14:ligatures w14:val="none"/>
        </w:rPr>
        <w:t xml:space="preserve">quecido </w:t>
      </w:r>
      <w:r w:rsidR="007C1899">
        <w:rPr>
          <w:rFonts w:ascii="Arial" w:hAnsi="Arial"/>
          <w:kern w:val="0"/>
          <w:sz w:val="24"/>
          <w:lang w:val="es-US"/>
          <w14:ligatures w14:val="none"/>
        </w:rPr>
        <w:t xml:space="preserve">que cumple con el aprendizaje a todos los estudiantes. Sunny Sands usa un plan de currículo adoptado por el estado, como Wonders </w:t>
      </w:r>
      <w:r w:rsidR="00DC31EE">
        <w:rPr>
          <w:rFonts w:ascii="Arial" w:hAnsi="Arial"/>
          <w:kern w:val="0"/>
          <w:sz w:val="24"/>
          <w:lang w:val="es-US"/>
          <w14:ligatures w14:val="none"/>
        </w:rPr>
        <w:t>Artes de Lenguaje Ingles, Matemáticas de Bridges, Semanales de Estudios y Ciencias Amplificadas para asegurar que los estudiantes estén aprendiendo al nivel del grado</w:t>
      </w:r>
      <w:r w:rsidR="006F05F6">
        <w:rPr>
          <w:rFonts w:ascii="Arial" w:hAnsi="Arial"/>
          <w:kern w:val="0"/>
          <w:sz w:val="24"/>
          <w:lang w:val="es-US"/>
          <w14:ligatures w14:val="none"/>
        </w:rPr>
        <w:t xml:space="preserve"> de los estándares académicos </w:t>
      </w:r>
      <w:r w:rsidR="00303C2D">
        <w:rPr>
          <w:rFonts w:ascii="Arial" w:hAnsi="Arial"/>
          <w:kern w:val="0"/>
          <w:sz w:val="24"/>
          <w:lang w:val="es-US"/>
          <w14:ligatures w14:val="none"/>
        </w:rPr>
        <w:t>estatales. Los</w:t>
      </w:r>
      <w:r w:rsidR="006F05F6">
        <w:rPr>
          <w:rFonts w:ascii="Arial" w:hAnsi="Arial"/>
          <w:kern w:val="0"/>
          <w:sz w:val="24"/>
          <w:lang w:val="es-US"/>
          <w14:ligatures w14:val="none"/>
        </w:rPr>
        <w:t xml:space="preserve"> Aprendices de Ingles son proporcionados con Lenguaje Ingles Designados</w:t>
      </w:r>
      <w:r w:rsidR="00303C2D">
        <w:rPr>
          <w:rFonts w:ascii="Arial" w:hAnsi="Arial"/>
          <w:kern w:val="0"/>
          <w:sz w:val="24"/>
          <w:lang w:val="es-US"/>
          <w14:ligatures w14:val="none"/>
        </w:rPr>
        <w:t xml:space="preserve"> con instrucción durante la semana. Un horario maestro ha sido creado que proveer tiempos designados durante el día escolar que permite los estudiantes recibir su instrucción del Nivel 1. Nivel 2 instrucción </w:t>
      </w:r>
      <w:r w:rsidR="00C72BC2">
        <w:rPr>
          <w:rFonts w:ascii="Arial" w:hAnsi="Arial"/>
          <w:kern w:val="0"/>
          <w:sz w:val="24"/>
          <w:lang w:val="es-US"/>
          <w14:ligatures w14:val="none"/>
        </w:rPr>
        <w:t>de apoyo y instrucción de Artes de Lenguaje Designado. Cuando puede, Sunny Sands proporciona ayuda Para profesionales/Asistentes de maestros en los salones/</w:t>
      </w:r>
      <w:r w:rsidR="00E073C6">
        <w:rPr>
          <w:rFonts w:ascii="Arial" w:hAnsi="Arial"/>
          <w:kern w:val="0"/>
          <w:sz w:val="24"/>
          <w:lang w:val="es-US"/>
          <w14:ligatures w14:val="none"/>
        </w:rPr>
        <w:t>aulas para</w:t>
      </w:r>
      <w:r w:rsidR="00C72BC2">
        <w:rPr>
          <w:rFonts w:ascii="Arial" w:hAnsi="Arial"/>
          <w:kern w:val="0"/>
          <w:sz w:val="24"/>
          <w:lang w:val="es-US"/>
          <w14:ligatures w14:val="none"/>
        </w:rPr>
        <w:t xml:space="preserve"> asegurar que </w:t>
      </w:r>
      <w:r w:rsidR="00E073C6">
        <w:rPr>
          <w:rFonts w:ascii="Arial" w:hAnsi="Arial"/>
          <w:kern w:val="0"/>
          <w:sz w:val="24"/>
          <w:lang w:val="es-US"/>
          <w14:ligatures w14:val="none"/>
        </w:rPr>
        <w:t>los estudiantes cumplan con el estándar académico. Administración y personal proporciona</w:t>
      </w:r>
      <w:r w:rsidR="00810DDE">
        <w:rPr>
          <w:rFonts w:ascii="Arial" w:hAnsi="Arial"/>
          <w:kern w:val="0"/>
          <w:sz w:val="24"/>
          <w:lang w:val="es-US"/>
          <w14:ligatures w14:val="none"/>
        </w:rPr>
        <w:t xml:space="preserve"> Noche de Educación</w:t>
      </w:r>
      <w:r w:rsidR="00E073C6">
        <w:rPr>
          <w:rFonts w:ascii="Arial" w:hAnsi="Arial"/>
          <w:kern w:val="0"/>
          <w:sz w:val="24"/>
          <w:lang w:val="es-US"/>
          <w14:ligatures w14:val="none"/>
        </w:rPr>
        <w:t xml:space="preserve"> </w:t>
      </w:r>
      <w:r w:rsidR="00810DDE">
        <w:rPr>
          <w:rFonts w:ascii="Arial" w:hAnsi="Arial"/>
          <w:kern w:val="0"/>
          <w:sz w:val="24"/>
          <w:lang w:val="es-US"/>
          <w14:ligatures w14:val="none"/>
        </w:rPr>
        <w:t>F</w:t>
      </w:r>
      <w:r w:rsidR="00E073C6">
        <w:rPr>
          <w:rFonts w:ascii="Arial" w:hAnsi="Arial"/>
          <w:kern w:val="0"/>
          <w:sz w:val="24"/>
          <w:lang w:val="es-US"/>
          <w14:ligatures w14:val="none"/>
        </w:rPr>
        <w:t xml:space="preserve">amiliar para compartir estrategias </w:t>
      </w:r>
      <w:r w:rsidR="00810DDE">
        <w:rPr>
          <w:rFonts w:ascii="Arial" w:hAnsi="Arial"/>
          <w:kern w:val="0"/>
          <w:sz w:val="24"/>
          <w:lang w:val="es-US"/>
          <w14:ligatures w14:val="none"/>
        </w:rPr>
        <w:t xml:space="preserve">para padres para apoyo a su estudiante en el hogar. Noches de lecciones de aprendizaje Social y Emocional y Consejería de apoyo es proporcionado por Sunny Sands, para que </w:t>
      </w:r>
      <w:r w:rsidR="00B33AF7">
        <w:rPr>
          <w:rFonts w:ascii="Arial" w:hAnsi="Arial"/>
          <w:kern w:val="0"/>
          <w:sz w:val="24"/>
          <w:lang w:val="es-US"/>
          <w14:ligatures w14:val="none"/>
        </w:rPr>
        <w:t>las emociones necesitadas</w:t>
      </w:r>
      <w:r w:rsidR="00810DDE">
        <w:rPr>
          <w:rFonts w:ascii="Arial" w:hAnsi="Arial"/>
          <w:kern w:val="0"/>
          <w:sz w:val="24"/>
          <w:lang w:val="es-US"/>
          <w14:ligatures w14:val="none"/>
        </w:rPr>
        <w:t xml:space="preserve"> de estudiantes sean </w:t>
      </w:r>
      <w:r w:rsidR="00771BB1">
        <w:rPr>
          <w:rFonts w:ascii="Arial" w:hAnsi="Arial"/>
          <w:kern w:val="0"/>
          <w:sz w:val="24"/>
          <w:lang w:val="es-US"/>
          <w14:ligatures w14:val="none"/>
        </w:rPr>
        <w:t>proporcionadas</w:t>
      </w:r>
      <w:r w:rsidR="00B33AF7">
        <w:rPr>
          <w:rFonts w:ascii="Arial" w:hAnsi="Arial"/>
          <w:kern w:val="0"/>
          <w:sz w:val="24"/>
          <w:lang w:val="es-US"/>
          <w14:ligatures w14:val="none"/>
        </w:rPr>
        <w:t xml:space="preserve"> a los estudiantes se sienta protegidos y apoyados en la </w:t>
      </w:r>
      <w:r w:rsidR="00771BB1">
        <w:rPr>
          <w:rFonts w:ascii="Arial" w:hAnsi="Arial"/>
          <w:kern w:val="0"/>
          <w:sz w:val="24"/>
          <w:lang w:val="es-US"/>
          <w14:ligatures w14:val="none"/>
        </w:rPr>
        <w:t>escuela y</w:t>
      </w:r>
      <w:r w:rsidR="00B33AF7">
        <w:rPr>
          <w:rFonts w:ascii="Arial" w:hAnsi="Arial"/>
          <w:kern w:val="0"/>
          <w:sz w:val="24"/>
          <w:lang w:val="es-US"/>
          <w14:ligatures w14:val="none"/>
        </w:rPr>
        <w:t xml:space="preserve"> apoyar el éxito académico.</w:t>
      </w:r>
    </w:p>
    <w:p w14:paraId="2EFFD117" w14:textId="77777777" w:rsidR="00771BB1" w:rsidRDefault="00771BB1" w:rsidP="00A92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tabs>
          <w:tab w:val="left" w:pos="7380"/>
        </w:tabs>
        <w:spacing w:after="0"/>
        <w:rPr>
          <w:rFonts w:ascii="Arial" w:hAnsi="Arial"/>
          <w:kern w:val="0"/>
          <w:sz w:val="24"/>
          <w:lang w:val="es-US"/>
          <w14:ligatures w14:val="none"/>
        </w:rPr>
      </w:pPr>
    </w:p>
    <w:p w14:paraId="73CEC22F" w14:textId="418B3FB0" w:rsidR="00B33AF7" w:rsidRDefault="00B33AF7" w:rsidP="00A92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tabs>
          <w:tab w:val="left" w:pos="7380"/>
        </w:tabs>
        <w:spacing w:after="0"/>
        <w:rPr>
          <w:rFonts w:ascii="Arial" w:hAnsi="Arial"/>
          <w:kern w:val="0"/>
          <w:sz w:val="24"/>
          <w:lang w:val="es-US"/>
          <w14:ligatures w14:val="none"/>
        </w:rPr>
      </w:pPr>
      <w:r>
        <w:rPr>
          <w:rFonts w:ascii="Arial" w:hAnsi="Arial"/>
          <w:kern w:val="0"/>
          <w:sz w:val="24"/>
          <w:lang w:val="es-US"/>
          <w14:ligatures w14:val="none"/>
        </w:rPr>
        <w:t xml:space="preserve">Los Padres de Sunny Sands apoyan las tareas en casa y asegurar que </w:t>
      </w:r>
      <w:r w:rsidR="00771BB1">
        <w:rPr>
          <w:rFonts w:ascii="Arial" w:hAnsi="Arial"/>
          <w:kern w:val="0"/>
          <w:sz w:val="24"/>
          <w:lang w:val="es-US"/>
          <w14:ligatures w14:val="none"/>
        </w:rPr>
        <w:t>su estudiante llegue</w:t>
      </w:r>
      <w:r>
        <w:rPr>
          <w:rFonts w:ascii="Arial" w:hAnsi="Arial"/>
          <w:kern w:val="0"/>
          <w:sz w:val="24"/>
          <w:lang w:val="es-US"/>
          <w14:ligatures w14:val="none"/>
        </w:rPr>
        <w:t xml:space="preserve"> a la escuela a tiempo y estar listos para aprender.</w:t>
      </w:r>
      <w:r w:rsidR="00771BB1">
        <w:rPr>
          <w:rFonts w:ascii="Arial" w:hAnsi="Arial"/>
          <w:kern w:val="0"/>
          <w:sz w:val="24"/>
          <w:lang w:val="es-US"/>
          <w14:ligatures w14:val="none"/>
        </w:rPr>
        <w:t xml:space="preserve"> Padres atenderán la Semana de Conferencias de Padres, Noche de Regreso y Noche de Familiar para estén conscientes de las expectativas académicas de su estudiante y apoyar su aprendizaje. Padres estarán al tanto de toda comunicación por via Parent</w:t>
      </w:r>
      <w:r w:rsidR="00D315A3">
        <w:rPr>
          <w:rFonts w:ascii="Arial" w:hAnsi="Arial"/>
          <w:kern w:val="0"/>
          <w:sz w:val="24"/>
          <w:lang w:val="es-US"/>
          <w14:ligatures w14:val="none"/>
        </w:rPr>
        <w:t xml:space="preserve">quare, ParentVue y las carpetas del </w:t>
      </w:r>
      <w:r w:rsidR="006D1F0B">
        <w:rPr>
          <w:rFonts w:ascii="Arial" w:hAnsi="Arial"/>
          <w:kern w:val="0"/>
          <w:sz w:val="24"/>
          <w:lang w:val="es-US"/>
          <w14:ligatures w14:val="none"/>
        </w:rPr>
        <w:t>viernes y</w:t>
      </w:r>
      <w:r w:rsidR="00D315A3">
        <w:rPr>
          <w:rFonts w:ascii="Arial" w:hAnsi="Arial"/>
          <w:kern w:val="0"/>
          <w:sz w:val="24"/>
          <w:lang w:val="es-US"/>
          <w14:ligatures w14:val="none"/>
        </w:rPr>
        <w:t xml:space="preserve"> responderá cuando sea apropiado. </w:t>
      </w:r>
      <w:r w:rsidR="00771BB1">
        <w:rPr>
          <w:rFonts w:ascii="Arial" w:hAnsi="Arial"/>
          <w:kern w:val="0"/>
          <w:sz w:val="24"/>
          <w:lang w:val="es-US"/>
          <w14:ligatures w14:val="none"/>
        </w:rPr>
        <w:t xml:space="preserve"> </w:t>
      </w:r>
    </w:p>
    <w:p w14:paraId="54CFD7CD" w14:textId="77777777" w:rsidR="00B33AF7" w:rsidRPr="002B4617" w:rsidRDefault="00B33AF7" w:rsidP="00A92A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tabs>
          <w:tab w:val="left" w:pos="7380"/>
        </w:tabs>
        <w:spacing w:after="0"/>
        <w:rPr>
          <w:rFonts w:ascii="Arial" w:hAnsi="Arial"/>
          <w:kern w:val="0"/>
          <w:sz w:val="24"/>
          <w:lang w:val="es-US"/>
          <w14:ligatures w14:val="none"/>
        </w:rPr>
      </w:pPr>
    </w:p>
    <w:bookmarkEnd w:id="0"/>
    <w:p w14:paraId="2F51D624" w14:textId="6F40FFCA" w:rsidR="00A92A92" w:rsidRPr="002B4617" w:rsidRDefault="002D6C21" w:rsidP="002D6C21">
      <w:pPr>
        <w:spacing w:before="120" w:after="120"/>
        <w:rPr>
          <w:rFonts w:ascii="Arial" w:hAnsi="Arial" w:cs="Arial"/>
          <w:kern w:val="0"/>
          <w:sz w:val="24"/>
          <w:szCs w:val="24"/>
          <w:lang w:val="es-US"/>
          <w14:ligatures w14:val="none"/>
        </w:rPr>
      </w:pPr>
      <w:r w:rsidRPr="002B4617">
        <w:rPr>
          <w:rFonts w:ascii="Arial" w:hAnsi="Arial" w:cs="Arial"/>
          <w:kern w:val="0"/>
          <w:sz w:val="24"/>
          <w:szCs w:val="24"/>
          <w:lang w:val="es-US"/>
          <w14:ligatures w14:val="none"/>
        </w:rPr>
        <w:t>Describir la importancia de la comunicación entre los maestros y los padres de forma continua a través de los siguientes medios (ESSA secciones 1116[d][2][A-D]):</w:t>
      </w:r>
    </w:p>
    <w:p w14:paraId="3FD8D459" w14:textId="0F5A49C0" w:rsidR="002D6C21" w:rsidRPr="002B4617" w:rsidRDefault="002D6C21" w:rsidP="007D4522">
      <w:pPr>
        <w:pStyle w:val="ListParagraph"/>
        <w:numPr>
          <w:ilvl w:val="0"/>
          <w:numId w:val="1"/>
        </w:numPr>
        <w:spacing w:after="240" w:line="240" w:lineRule="auto"/>
        <w:ind w:left="792" w:hanging="432"/>
        <w:contextualSpacing w:val="0"/>
        <w:rPr>
          <w:rFonts w:ascii="Arial" w:eastAsia="Calibri" w:hAnsi="Arial" w:cs="Arial"/>
          <w:kern w:val="0"/>
          <w:sz w:val="24"/>
          <w:szCs w:val="24"/>
          <w:lang w:val="es-US"/>
          <w14:ligatures w14:val="none"/>
        </w:rPr>
      </w:pPr>
      <w:r w:rsidRPr="002B4617">
        <w:rPr>
          <w:rFonts w:ascii="Arial" w:eastAsia="Calibri" w:hAnsi="Arial" w:cs="Arial"/>
          <w:kern w:val="0"/>
          <w:sz w:val="24"/>
          <w:szCs w:val="24"/>
          <w:lang w:val="es-US"/>
          <w14:ligatures w14:val="none"/>
        </w:rPr>
        <w:t xml:space="preserve">conferencias de padres y maestros en las escuelas primarias, al menos una vez al año, durante el cual el pacto se discutirá </w:t>
      </w:r>
      <w:r w:rsidR="00566302">
        <w:rPr>
          <w:rFonts w:ascii="Arial" w:eastAsia="Calibri" w:hAnsi="Arial" w:cs="Arial"/>
          <w:kern w:val="0"/>
          <w:sz w:val="24"/>
          <w:szCs w:val="24"/>
          <w:lang w:val="es-US"/>
          <w14:ligatures w14:val="none"/>
        </w:rPr>
        <w:t>como</w:t>
      </w:r>
      <w:r w:rsidRPr="002B4617">
        <w:rPr>
          <w:rFonts w:ascii="Arial" w:eastAsia="Calibri" w:hAnsi="Arial" w:cs="Arial"/>
          <w:kern w:val="0"/>
          <w:sz w:val="24"/>
          <w:szCs w:val="24"/>
          <w:lang w:val="es-US"/>
          <w14:ligatures w14:val="none"/>
        </w:rPr>
        <w:t xml:space="preserve"> el pacto se relaciona con el logro individual del niño;</w:t>
      </w:r>
    </w:p>
    <w:p w14:paraId="6F1F4851" w14:textId="6D6E1B3E" w:rsidR="003D1EA5" w:rsidRPr="002B4617" w:rsidRDefault="003D1EA5" w:rsidP="007D4522">
      <w:pPr>
        <w:pStyle w:val="ListParagraph"/>
        <w:numPr>
          <w:ilvl w:val="0"/>
          <w:numId w:val="1"/>
        </w:numPr>
        <w:spacing w:after="240" w:line="240" w:lineRule="auto"/>
        <w:ind w:left="792" w:hanging="432"/>
        <w:contextualSpacing w:val="0"/>
        <w:rPr>
          <w:rFonts w:ascii="Arial" w:eastAsia="Calibri" w:hAnsi="Arial" w:cs="Arial"/>
          <w:kern w:val="0"/>
          <w:sz w:val="24"/>
          <w:szCs w:val="24"/>
          <w:lang w:val="es-US"/>
          <w14:ligatures w14:val="none"/>
        </w:rPr>
      </w:pPr>
      <w:r w:rsidRPr="002B4617">
        <w:rPr>
          <w:rFonts w:ascii="Arial" w:eastAsia="Calibri" w:hAnsi="Arial" w:cs="Arial"/>
          <w:kern w:val="0"/>
          <w:sz w:val="24"/>
          <w:szCs w:val="24"/>
          <w:lang w:val="es-US"/>
          <w14:ligatures w14:val="none"/>
        </w:rPr>
        <w:t>informes frecuentes a los padres sobre los progresos de sus hijos;</w:t>
      </w:r>
    </w:p>
    <w:p w14:paraId="188949CF" w14:textId="46FED7CF" w:rsidR="003D1EA5" w:rsidRPr="002B4617" w:rsidRDefault="003D1EA5" w:rsidP="007D4522">
      <w:pPr>
        <w:pStyle w:val="ListParagraph"/>
        <w:numPr>
          <w:ilvl w:val="0"/>
          <w:numId w:val="1"/>
        </w:numPr>
        <w:spacing w:after="240" w:line="240" w:lineRule="auto"/>
        <w:ind w:left="792" w:hanging="432"/>
        <w:contextualSpacing w:val="0"/>
        <w:rPr>
          <w:rFonts w:ascii="Arial" w:eastAsia="Calibri" w:hAnsi="Arial" w:cs="Arial"/>
          <w:kern w:val="0"/>
          <w:sz w:val="24"/>
          <w:szCs w:val="24"/>
          <w:lang w:val="es-US"/>
          <w14:ligatures w14:val="none"/>
        </w:rPr>
      </w:pPr>
      <w:r w:rsidRPr="002B4617">
        <w:rPr>
          <w:rFonts w:ascii="Arial" w:eastAsia="Calibri" w:hAnsi="Arial" w:cs="Arial"/>
          <w:kern w:val="0"/>
          <w:sz w:val="24"/>
          <w:szCs w:val="24"/>
          <w:lang w:val="es-US"/>
          <w14:ligatures w14:val="none"/>
        </w:rPr>
        <w:t xml:space="preserve">acceso razonable al </w:t>
      </w:r>
      <w:r w:rsidR="00566302">
        <w:rPr>
          <w:rFonts w:ascii="Arial" w:eastAsia="Calibri" w:hAnsi="Arial" w:cs="Arial"/>
          <w:kern w:val="0"/>
          <w:sz w:val="24"/>
          <w:szCs w:val="24"/>
          <w:lang w:val="es-US"/>
          <w14:ligatures w14:val="none"/>
        </w:rPr>
        <w:t>personal de escuela</w:t>
      </w:r>
      <w:r w:rsidRPr="002B4617">
        <w:rPr>
          <w:rFonts w:ascii="Arial" w:eastAsia="Calibri" w:hAnsi="Arial" w:cs="Arial"/>
          <w:kern w:val="0"/>
          <w:sz w:val="24"/>
          <w:szCs w:val="24"/>
          <w:lang w:val="es-US"/>
          <w14:ligatures w14:val="none"/>
        </w:rPr>
        <w:t>, oportunidades de voluntariado y participación en la clase de su hijo, y observación de las actividades en el salón de clase; y</w:t>
      </w:r>
    </w:p>
    <w:p w14:paraId="09C2BF33" w14:textId="24DDDE49" w:rsidR="007D4522" w:rsidRPr="002B4617" w:rsidRDefault="007D4522" w:rsidP="007D4522">
      <w:pPr>
        <w:pStyle w:val="ListParagraph"/>
        <w:numPr>
          <w:ilvl w:val="0"/>
          <w:numId w:val="1"/>
        </w:numPr>
        <w:spacing w:after="240" w:line="240" w:lineRule="auto"/>
        <w:ind w:left="792" w:hanging="432"/>
        <w:contextualSpacing w:val="0"/>
        <w:rPr>
          <w:rFonts w:ascii="Arial" w:eastAsia="Calibri" w:hAnsi="Arial" w:cs="Arial"/>
          <w:kern w:val="0"/>
          <w:sz w:val="24"/>
          <w:szCs w:val="24"/>
          <w:lang w:val="es-US"/>
          <w14:ligatures w14:val="none"/>
        </w:rPr>
      </w:pPr>
      <w:r w:rsidRPr="002B4617">
        <w:rPr>
          <w:rFonts w:ascii="Arial" w:eastAsia="Calibri" w:hAnsi="Arial" w:cs="Arial"/>
          <w:kern w:val="0"/>
          <w:sz w:val="24"/>
          <w:szCs w:val="24"/>
          <w:lang w:val="es-US"/>
          <w14:ligatures w14:val="none"/>
        </w:rPr>
        <w:t>garantizar una comunicación regular, bidireccional y significativa entre los miembros de la familia y el personal de la escuela y, en la medida de lo posible, en un idioma que los miembros de la familia puedan comprender.</w:t>
      </w:r>
    </w:p>
    <w:p w14:paraId="0A74901E" w14:textId="43579169" w:rsidR="007B27B2" w:rsidRDefault="007B27B2" w:rsidP="006D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tabs>
          <w:tab w:val="left" w:pos="7380"/>
        </w:tabs>
        <w:spacing w:after="0"/>
        <w:ind w:left="360"/>
        <w:rPr>
          <w:rFonts w:ascii="Arial" w:hAnsi="Arial"/>
          <w:kern w:val="0"/>
          <w:sz w:val="24"/>
          <w:lang w:val="es-US"/>
          <w14:ligatures w14:val="none"/>
        </w:rPr>
      </w:pPr>
      <w:r w:rsidRPr="002B4617">
        <w:rPr>
          <w:rFonts w:ascii="Arial" w:hAnsi="Arial"/>
          <w:kern w:val="0"/>
          <w:sz w:val="24"/>
          <w:lang w:val="es-US"/>
          <w14:ligatures w14:val="none"/>
        </w:rPr>
        <w:lastRenderedPageBreak/>
        <w:t>Describir la respuesta de la Escuela y Padres aquí.</w:t>
      </w:r>
    </w:p>
    <w:p w14:paraId="353BD2B4" w14:textId="1A783193" w:rsidR="006D1F0B" w:rsidRDefault="006D1F0B" w:rsidP="006D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tabs>
          <w:tab w:val="left" w:pos="7380"/>
        </w:tabs>
        <w:spacing w:after="0"/>
        <w:ind w:left="360"/>
        <w:rPr>
          <w:rFonts w:ascii="Arial" w:hAnsi="Arial"/>
          <w:kern w:val="0"/>
          <w:sz w:val="24"/>
          <w:lang w:val="es-US"/>
          <w14:ligatures w14:val="none"/>
        </w:rPr>
      </w:pPr>
      <w:r>
        <w:rPr>
          <w:rFonts w:ascii="Arial" w:hAnsi="Arial"/>
          <w:kern w:val="0"/>
          <w:sz w:val="24"/>
          <w:lang w:val="es-US"/>
          <w14:ligatures w14:val="none"/>
        </w:rPr>
        <w:t xml:space="preserve">Sunny Sands se esfuerza para proveer </w:t>
      </w:r>
      <w:r w:rsidR="00CA3547">
        <w:rPr>
          <w:rFonts w:ascii="Arial" w:hAnsi="Arial"/>
          <w:kern w:val="0"/>
          <w:sz w:val="24"/>
          <w:lang w:val="es-US"/>
          <w14:ligatures w14:val="none"/>
        </w:rPr>
        <w:t>una comunicación continua entre</w:t>
      </w:r>
      <w:r>
        <w:rPr>
          <w:rFonts w:ascii="Arial" w:hAnsi="Arial"/>
          <w:kern w:val="0"/>
          <w:sz w:val="24"/>
          <w:lang w:val="es-US"/>
          <w14:ligatures w14:val="none"/>
        </w:rPr>
        <w:t xml:space="preserve"> maestros y padres</w:t>
      </w:r>
      <w:r w:rsidR="00CA3547">
        <w:rPr>
          <w:rFonts w:ascii="Arial" w:hAnsi="Arial"/>
          <w:kern w:val="0"/>
          <w:sz w:val="24"/>
          <w:lang w:val="es-US"/>
          <w14:ligatures w14:val="none"/>
        </w:rPr>
        <w:t xml:space="preserve"> en varios modos. Maestros de Sunny Sands y el personal valoran los padres su aporte y entienden que su participación en la educación de su hijo es vital para su éxito académico </w:t>
      </w:r>
      <w:r w:rsidR="00585A07">
        <w:rPr>
          <w:rFonts w:ascii="Arial" w:hAnsi="Arial"/>
          <w:kern w:val="0"/>
          <w:sz w:val="24"/>
          <w:lang w:val="es-US"/>
          <w14:ligatures w14:val="none"/>
        </w:rPr>
        <w:t>y</w:t>
      </w:r>
      <w:r w:rsidR="00CA3547">
        <w:rPr>
          <w:rFonts w:ascii="Arial" w:hAnsi="Arial"/>
          <w:kern w:val="0"/>
          <w:sz w:val="24"/>
          <w:lang w:val="es-US"/>
          <w14:ligatures w14:val="none"/>
        </w:rPr>
        <w:t xml:space="preserve"> comportamiento</w:t>
      </w:r>
      <w:r w:rsidR="00585A07">
        <w:rPr>
          <w:rFonts w:ascii="Arial" w:hAnsi="Arial"/>
          <w:kern w:val="0"/>
          <w:sz w:val="24"/>
          <w:lang w:val="es-US"/>
          <w14:ligatures w14:val="none"/>
        </w:rPr>
        <w:t xml:space="preserve">. Conferencias de Padres están programados después del 1er Trimestre y 2nd Trimestre y proporciona oportunidades para maestros encontrarse con los padres para conversar los éxitos académicos y preocupaciones. Reportes de Progreso son </w:t>
      </w:r>
      <w:r w:rsidR="000C1646">
        <w:rPr>
          <w:rFonts w:ascii="Arial" w:hAnsi="Arial"/>
          <w:kern w:val="0"/>
          <w:sz w:val="24"/>
          <w:lang w:val="es-US"/>
          <w14:ligatures w14:val="none"/>
        </w:rPr>
        <w:t>enviados</w:t>
      </w:r>
      <w:r w:rsidR="00585A07">
        <w:rPr>
          <w:rFonts w:ascii="Arial" w:hAnsi="Arial"/>
          <w:kern w:val="0"/>
          <w:sz w:val="24"/>
          <w:lang w:val="es-US"/>
          <w14:ligatures w14:val="none"/>
        </w:rPr>
        <w:t xml:space="preserve"> a casa 3 veces cada año</w:t>
      </w:r>
      <w:r w:rsidR="000C1646">
        <w:rPr>
          <w:rFonts w:ascii="Arial" w:hAnsi="Arial"/>
          <w:kern w:val="0"/>
          <w:sz w:val="24"/>
          <w:lang w:val="es-US"/>
          <w14:ligatures w14:val="none"/>
        </w:rPr>
        <w:t xml:space="preserve"> durante a mediados de 1er Trimestre, 2 y 3ro. Las aplicaciones de ParentSquare y ParentVue,</w:t>
      </w:r>
      <w:r w:rsidR="000843A2">
        <w:rPr>
          <w:rFonts w:ascii="Arial" w:hAnsi="Arial"/>
          <w:kern w:val="0"/>
          <w:sz w:val="24"/>
          <w:lang w:val="es-US"/>
          <w14:ligatures w14:val="none"/>
        </w:rPr>
        <w:t xml:space="preserve"> puesto a disposición y usados en ambos de Maestros y padres para proporcionar una </w:t>
      </w:r>
      <w:r w:rsidR="00DE0FDA">
        <w:rPr>
          <w:rFonts w:ascii="Arial" w:hAnsi="Arial"/>
          <w:kern w:val="0"/>
          <w:sz w:val="24"/>
          <w:lang w:val="es-US"/>
          <w14:ligatures w14:val="none"/>
        </w:rPr>
        <w:t>comunicación constante entre el hogar y escuela y que estas aplicaciones proveen una traducción automática para padres. Carpetas del viernes son enviados semanalmente por maestros y proporcionan el progreso semanal de sus hijos comportamiento y académicos.</w:t>
      </w:r>
    </w:p>
    <w:p w14:paraId="30A88473" w14:textId="77777777" w:rsidR="00555017" w:rsidRDefault="00555017" w:rsidP="006D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tabs>
          <w:tab w:val="left" w:pos="7380"/>
        </w:tabs>
        <w:spacing w:after="0"/>
        <w:ind w:left="360"/>
        <w:rPr>
          <w:rFonts w:ascii="Arial" w:hAnsi="Arial"/>
          <w:kern w:val="0"/>
          <w:sz w:val="24"/>
          <w:lang w:val="es-US"/>
          <w14:ligatures w14:val="none"/>
        </w:rPr>
      </w:pPr>
    </w:p>
    <w:p w14:paraId="34CDB390" w14:textId="1580EDA4" w:rsidR="00DE0FDA" w:rsidRDefault="00DE0FDA" w:rsidP="006D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tabs>
          <w:tab w:val="left" w:pos="7380"/>
        </w:tabs>
        <w:spacing w:after="0"/>
        <w:ind w:left="360"/>
        <w:rPr>
          <w:rFonts w:ascii="Arial" w:hAnsi="Arial"/>
          <w:kern w:val="0"/>
          <w:sz w:val="24"/>
          <w:lang w:val="es-US"/>
          <w14:ligatures w14:val="none"/>
        </w:rPr>
      </w:pPr>
      <w:r>
        <w:rPr>
          <w:rFonts w:ascii="Arial" w:hAnsi="Arial"/>
          <w:kern w:val="0"/>
          <w:sz w:val="24"/>
          <w:lang w:val="es-US"/>
          <w14:ligatures w14:val="none"/>
        </w:rPr>
        <w:t xml:space="preserve">Sitio de Sunny Sands y la aplicación de ParentSquare es usado para proporcionar a padres información mas reciente sobre los eventos </w:t>
      </w:r>
      <w:r w:rsidR="00C62CEF">
        <w:rPr>
          <w:rFonts w:ascii="Arial" w:hAnsi="Arial"/>
          <w:kern w:val="0"/>
          <w:sz w:val="24"/>
          <w:lang w:val="es-US"/>
          <w14:ligatures w14:val="none"/>
        </w:rPr>
        <w:t xml:space="preserve">de sucesos en Sunny Sands. Los padres están animados a llamar, correo electrónico o mensaje a la escuela si tienen preguntas o preocupaciones. </w:t>
      </w:r>
    </w:p>
    <w:p w14:paraId="017E976B" w14:textId="77777777" w:rsidR="00555017" w:rsidRDefault="00555017" w:rsidP="006D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tabs>
          <w:tab w:val="left" w:pos="7380"/>
        </w:tabs>
        <w:spacing w:after="0"/>
        <w:ind w:left="360"/>
        <w:rPr>
          <w:rFonts w:ascii="Arial" w:hAnsi="Arial"/>
          <w:kern w:val="0"/>
          <w:sz w:val="24"/>
          <w:lang w:val="es-US"/>
          <w14:ligatures w14:val="none"/>
        </w:rPr>
      </w:pPr>
    </w:p>
    <w:p w14:paraId="67F4611D" w14:textId="0264914B" w:rsidR="00C62CEF" w:rsidRDefault="00C62CEF" w:rsidP="006D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tabs>
          <w:tab w:val="left" w:pos="7380"/>
        </w:tabs>
        <w:spacing w:after="0"/>
        <w:ind w:left="360"/>
        <w:rPr>
          <w:rFonts w:ascii="Arial" w:hAnsi="Arial"/>
          <w:kern w:val="0"/>
          <w:sz w:val="24"/>
          <w:lang w:val="es-US"/>
          <w14:ligatures w14:val="none"/>
        </w:rPr>
      </w:pPr>
      <w:r>
        <w:rPr>
          <w:rFonts w:ascii="Arial" w:hAnsi="Arial"/>
          <w:kern w:val="0"/>
          <w:sz w:val="24"/>
          <w:lang w:val="es-US"/>
          <w14:ligatures w14:val="none"/>
        </w:rPr>
        <w:t xml:space="preserve">Sunny Sands proporciona traducción en servicios durante </w:t>
      </w:r>
      <w:r w:rsidR="00C42045">
        <w:rPr>
          <w:rFonts w:ascii="Arial" w:hAnsi="Arial"/>
          <w:kern w:val="0"/>
          <w:sz w:val="24"/>
          <w:lang w:val="es-US"/>
          <w14:ligatures w14:val="none"/>
        </w:rPr>
        <w:t>la semana</w:t>
      </w:r>
      <w:r>
        <w:rPr>
          <w:rFonts w:ascii="Arial" w:hAnsi="Arial"/>
          <w:kern w:val="0"/>
          <w:sz w:val="24"/>
          <w:lang w:val="es-US"/>
          <w14:ligatures w14:val="none"/>
        </w:rPr>
        <w:t xml:space="preserve"> de conferencias y el personal de la oficina es bilingüe y capaz de traducir cuando padres hablen a la escuela con preguntas o </w:t>
      </w:r>
      <w:r w:rsidR="00C42045">
        <w:rPr>
          <w:rFonts w:ascii="Arial" w:hAnsi="Arial"/>
          <w:kern w:val="0"/>
          <w:sz w:val="24"/>
          <w:lang w:val="es-US"/>
          <w14:ligatures w14:val="none"/>
        </w:rPr>
        <w:t>preocupación</w:t>
      </w:r>
      <w:r>
        <w:rPr>
          <w:rFonts w:ascii="Arial" w:hAnsi="Arial"/>
          <w:kern w:val="0"/>
          <w:sz w:val="24"/>
          <w:lang w:val="es-US"/>
          <w14:ligatures w14:val="none"/>
        </w:rPr>
        <w:t>.</w:t>
      </w:r>
    </w:p>
    <w:p w14:paraId="6BCD56F8" w14:textId="6EDAC8CF" w:rsidR="00C42045" w:rsidRPr="002B4617" w:rsidRDefault="00C42045" w:rsidP="006D21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tabs>
          <w:tab w:val="left" w:pos="7380"/>
        </w:tabs>
        <w:spacing w:after="0"/>
        <w:ind w:left="360"/>
        <w:rPr>
          <w:rFonts w:ascii="Arial" w:hAnsi="Arial"/>
          <w:kern w:val="0"/>
          <w:sz w:val="24"/>
          <w:lang w:val="es-US"/>
          <w14:ligatures w14:val="none"/>
        </w:rPr>
      </w:pPr>
      <w:r>
        <w:rPr>
          <w:rFonts w:ascii="Arial" w:hAnsi="Arial"/>
          <w:kern w:val="0"/>
          <w:sz w:val="24"/>
          <w:lang w:val="es-US"/>
          <w14:ligatures w14:val="none"/>
        </w:rPr>
        <w:t xml:space="preserve">Los Padres tienen oportunidades y animados a ser voluntario en las aulas, en excursiones, y durante eventos especiales en la escuela como el Festival de Otoño, Noches de Regreso, Teatro Musical, Show de Talentos, Baile Familiar y la Caminata. Los padres también son proporcionados con oportunidades de ser parte de hacer decisiones en los </w:t>
      </w:r>
      <w:r w:rsidR="00555017">
        <w:rPr>
          <w:rFonts w:ascii="Arial" w:hAnsi="Arial"/>
          <w:kern w:val="0"/>
          <w:sz w:val="24"/>
          <w:lang w:val="es-US"/>
          <w14:ligatures w14:val="none"/>
        </w:rPr>
        <w:t>procesos de</w:t>
      </w:r>
      <w:r>
        <w:rPr>
          <w:rFonts w:ascii="Arial" w:hAnsi="Arial"/>
          <w:kern w:val="0"/>
          <w:sz w:val="24"/>
          <w:lang w:val="es-US"/>
          <w14:ligatures w14:val="none"/>
        </w:rPr>
        <w:t xml:space="preserve"> Sunny Sands y ser animados para participar en el Consejo de la Escuela, </w:t>
      </w:r>
      <w:r w:rsidR="00B336FF">
        <w:rPr>
          <w:rFonts w:ascii="Arial" w:hAnsi="Arial"/>
          <w:kern w:val="0"/>
          <w:sz w:val="24"/>
          <w:lang w:val="es-US"/>
          <w14:ligatures w14:val="none"/>
        </w:rPr>
        <w:t xml:space="preserve">el Comité de Asesor de Lenguaje Ingles y el </w:t>
      </w:r>
      <w:r w:rsidR="00555017">
        <w:rPr>
          <w:rFonts w:ascii="Arial" w:hAnsi="Arial"/>
          <w:kern w:val="0"/>
          <w:sz w:val="24"/>
          <w:lang w:val="es-US"/>
          <w14:ligatures w14:val="none"/>
        </w:rPr>
        <w:t>grupo Padres</w:t>
      </w:r>
      <w:r w:rsidR="00B336FF">
        <w:rPr>
          <w:rFonts w:ascii="Arial" w:hAnsi="Arial"/>
          <w:kern w:val="0"/>
          <w:sz w:val="24"/>
          <w:lang w:val="es-US"/>
          <w14:ligatures w14:val="none"/>
        </w:rPr>
        <w:t xml:space="preserve">/Maestro. </w:t>
      </w:r>
    </w:p>
    <w:p w14:paraId="2383F160" w14:textId="77777777" w:rsidR="00F93724" w:rsidRDefault="006D2145" w:rsidP="00FD678F">
      <w:pPr>
        <w:spacing w:before="240" w:after="240"/>
        <w:rPr>
          <w:rFonts w:ascii="Arial" w:hAnsi="Arial"/>
          <w:kern w:val="0"/>
          <w:sz w:val="24"/>
          <w:lang w:val="es-US"/>
          <w14:ligatures w14:val="none"/>
        </w:rPr>
      </w:pPr>
      <w:r w:rsidRPr="002B4617">
        <w:rPr>
          <w:rFonts w:ascii="Arial" w:hAnsi="Arial"/>
          <w:kern w:val="0"/>
          <w:sz w:val="24"/>
          <w:lang w:val="es-US"/>
          <w14:ligatures w14:val="none"/>
        </w:rPr>
        <w:t xml:space="preserve">Este Pacto fue establecido por </w:t>
      </w:r>
      <w:r w:rsidR="00F93724">
        <w:rPr>
          <w:rFonts w:ascii="Arial" w:hAnsi="Arial"/>
          <w:kern w:val="0"/>
          <w:sz w:val="24"/>
          <w:lang w:val="es-US"/>
          <w14:ligatures w14:val="none"/>
        </w:rPr>
        <w:t>Sunny Sands</w:t>
      </w:r>
      <w:r w:rsidRPr="002B4617">
        <w:rPr>
          <w:rFonts w:ascii="Arial" w:hAnsi="Arial"/>
          <w:kern w:val="0"/>
          <w:sz w:val="24"/>
          <w:lang w:val="es-US"/>
          <w14:ligatures w14:val="none"/>
        </w:rPr>
        <w:t xml:space="preserve"> el </w:t>
      </w:r>
      <w:r w:rsidR="00F93724">
        <w:rPr>
          <w:rFonts w:ascii="Arial" w:hAnsi="Arial"/>
          <w:kern w:val="0"/>
          <w:sz w:val="24"/>
          <w:lang w:val="es-US"/>
          <w14:ligatures w14:val="none"/>
        </w:rPr>
        <w:t>18 de septiembre</w:t>
      </w:r>
      <w:r w:rsidRPr="002B4617">
        <w:rPr>
          <w:rFonts w:ascii="Arial" w:hAnsi="Arial"/>
          <w:kern w:val="0"/>
          <w:sz w:val="24"/>
          <w:lang w:val="es-US"/>
          <w14:ligatures w14:val="none"/>
        </w:rPr>
        <w:t xml:space="preserve">, y estará vigente por el período de </w:t>
      </w:r>
      <w:r w:rsidR="00F93724">
        <w:rPr>
          <w:rFonts w:ascii="Arial" w:hAnsi="Arial"/>
          <w:kern w:val="0"/>
          <w:sz w:val="24"/>
          <w:lang w:val="es-US"/>
          <w14:ligatures w14:val="none"/>
        </w:rPr>
        <w:t xml:space="preserve">1 de octubre 2024 a través de 30 de septiembre 2025 </w:t>
      </w:r>
      <w:r w:rsidRPr="002B4617">
        <w:rPr>
          <w:rFonts w:ascii="Arial" w:hAnsi="Arial"/>
          <w:kern w:val="0"/>
          <w:sz w:val="24"/>
          <w:lang w:val="es-US"/>
          <w14:ligatures w14:val="none"/>
        </w:rPr>
        <w:t xml:space="preserve">. La escuela distribuirá el Pacto anualmente a todos los padres y miembros de la familia de los estudiantes que participan en el Título I, Parte A del programa en, o antes de: </w:t>
      </w:r>
      <w:r w:rsidR="00F93724">
        <w:rPr>
          <w:rFonts w:ascii="Arial" w:hAnsi="Arial"/>
          <w:kern w:val="0"/>
          <w:sz w:val="24"/>
          <w:lang w:val="es-US"/>
          <w14:ligatures w14:val="none"/>
        </w:rPr>
        <w:t xml:space="preserve">1 de octubre </w:t>
      </w:r>
    </w:p>
    <w:p w14:paraId="1F9BB680" w14:textId="60727F21" w:rsidR="00C2315C" w:rsidRPr="00566302" w:rsidRDefault="00C2315C" w:rsidP="00FD678F">
      <w:pPr>
        <w:spacing w:before="240" w:after="240"/>
        <w:rPr>
          <w:rFonts w:ascii="Arial" w:hAnsi="Arial" w:cs="Arial"/>
          <w:sz w:val="24"/>
          <w:szCs w:val="24"/>
          <w:lang w:val="es-US"/>
        </w:rPr>
      </w:pPr>
      <w:r w:rsidRPr="00566302">
        <w:rPr>
          <w:rFonts w:ascii="Arial" w:hAnsi="Arial" w:cs="Arial"/>
          <w:sz w:val="24"/>
          <w:szCs w:val="24"/>
          <w:lang w:val="es-US"/>
        </w:rPr>
        <w:t>Pagina de Firmas</w:t>
      </w:r>
    </w:p>
    <w:p w14:paraId="4D57CB38" w14:textId="11DE63EF" w:rsidR="000A6A2A" w:rsidRPr="009F0712" w:rsidRDefault="000A6A2A" w:rsidP="000A6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tabs>
          <w:tab w:val="left" w:pos="7380"/>
        </w:tabs>
        <w:rPr>
          <w:rFonts w:ascii="Arial" w:eastAsia="Times New Roman" w:hAnsi="Arial" w:cs="Arial"/>
          <w:sz w:val="24"/>
          <w:szCs w:val="28"/>
          <w:lang w:val="es-US"/>
        </w:rPr>
      </w:pPr>
      <w:bookmarkStart w:id="1" w:name="_Hlk177728045"/>
    </w:p>
    <w:p w14:paraId="46C93212" w14:textId="29DDFD0F" w:rsidR="00C2315C" w:rsidRPr="009F0712" w:rsidRDefault="00FD678F" w:rsidP="000A6A2A">
      <w:pPr>
        <w:rPr>
          <w:rFonts w:ascii="Arial" w:hAnsi="Arial" w:cs="Arial"/>
          <w:b/>
          <w:bCs/>
          <w:sz w:val="24"/>
          <w:szCs w:val="24"/>
          <w:lang w:val="es-US"/>
        </w:rPr>
      </w:pPr>
      <w:r>
        <w:rPr>
          <w:rFonts w:ascii="Arial" w:hAnsi="Arial" w:cs="Arial"/>
          <w:b/>
          <w:bCs/>
          <w:sz w:val="24"/>
          <w:szCs w:val="24"/>
          <w:lang w:val="es-US"/>
        </w:rPr>
        <w:t>Pamela Horton, Principal</w:t>
      </w:r>
    </w:p>
    <w:p w14:paraId="36B93D5D" w14:textId="1B74AB34" w:rsidR="007D0AEE" w:rsidRPr="009F0712" w:rsidRDefault="007D0AEE" w:rsidP="007D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tabs>
          <w:tab w:val="left" w:pos="7380"/>
        </w:tabs>
        <w:rPr>
          <w:rFonts w:ascii="Arial" w:eastAsia="Times New Roman" w:hAnsi="Arial" w:cs="Arial"/>
          <w:sz w:val="24"/>
          <w:szCs w:val="28"/>
          <w:lang w:val="es-US"/>
        </w:rPr>
      </w:pPr>
    </w:p>
    <w:p w14:paraId="2C1AA583" w14:textId="5FF46794" w:rsidR="00C2315C" w:rsidRPr="00FC77E5" w:rsidRDefault="00FD678F" w:rsidP="000A6A2A">
      <w:pPr>
        <w:rPr>
          <w:rFonts w:ascii="Arial" w:hAnsi="Arial" w:cs="Arial"/>
          <w:b/>
          <w:bCs/>
          <w:sz w:val="24"/>
          <w:szCs w:val="24"/>
          <w:lang w:val="es-US"/>
        </w:rPr>
      </w:pPr>
      <w:r>
        <w:rPr>
          <w:rFonts w:ascii="Arial" w:hAnsi="Arial" w:cs="Arial"/>
          <w:b/>
          <w:bCs/>
          <w:sz w:val="24"/>
          <w:szCs w:val="24"/>
          <w:lang w:val="es-US"/>
        </w:rPr>
        <w:t>Caitlyn Peterson, SSC presidente</w:t>
      </w:r>
    </w:p>
    <w:p w14:paraId="5DCB61EB" w14:textId="38254E00" w:rsidR="007D0AEE" w:rsidRPr="00FC77E5" w:rsidRDefault="007D0AEE" w:rsidP="007D0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tabs>
          <w:tab w:val="left" w:pos="7380"/>
        </w:tabs>
        <w:rPr>
          <w:rFonts w:ascii="Arial" w:eastAsia="Times New Roman" w:hAnsi="Arial" w:cs="Arial"/>
          <w:sz w:val="24"/>
          <w:szCs w:val="28"/>
          <w:lang w:val="es-US"/>
        </w:rPr>
      </w:pPr>
    </w:p>
    <w:p w14:paraId="2F3091E9" w14:textId="457CD1C6" w:rsidR="00C2315C" w:rsidRPr="00FC77E5" w:rsidRDefault="00FC77E5" w:rsidP="000A6A2A">
      <w:pPr>
        <w:rPr>
          <w:rFonts w:ascii="Arial" w:hAnsi="Arial" w:cs="Arial"/>
          <w:b/>
          <w:bCs/>
          <w:sz w:val="24"/>
          <w:szCs w:val="24"/>
          <w:lang w:val="es-US"/>
        </w:rPr>
      </w:pPr>
      <w:r w:rsidRPr="00FC77E5">
        <w:rPr>
          <w:rFonts w:ascii="Arial" w:hAnsi="Arial" w:cs="Arial"/>
          <w:b/>
          <w:bCs/>
          <w:sz w:val="24"/>
          <w:szCs w:val="24"/>
          <w:lang w:val="es-US"/>
        </w:rPr>
        <w:t>Fecha</w:t>
      </w:r>
      <w:r w:rsidR="00FD678F">
        <w:rPr>
          <w:rFonts w:ascii="Arial" w:hAnsi="Arial" w:cs="Arial"/>
          <w:b/>
          <w:bCs/>
          <w:sz w:val="24"/>
          <w:szCs w:val="24"/>
          <w:lang w:val="es-US"/>
        </w:rPr>
        <w:t>: 18 de septiembre 2024</w:t>
      </w:r>
    </w:p>
    <w:p w14:paraId="755A6C3C" w14:textId="77777777" w:rsidR="00C2315C" w:rsidRPr="000A6A2A" w:rsidRDefault="00C2315C" w:rsidP="00C2315C">
      <w:pPr>
        <w:spacing w:before="480" w:after="0" w:line="240" w:lineRule="auto"/>
        <w:ind w:right="-6034"/>
        <w:rPr>
          <w:rFonts w:ascii="Arial" w:hAnsi="Arial" w:cs="Arial"/>
          <w:sz w:val="24"/>
          <w:szCs w:val="28"/>
        </w:rPr>
      </w:pPr>
      <w:r w:rsidRPr="000A6A2A">
        <w:rPr>
          <w:rFonts w:ascii="Arial" w:hAnsi="Arial" w:cs="Arial"/>
          <w:sz w:val="24"/>
          <w:szCs w:val="28"/>
        </w:rPr>
        <w:t>California Department of Education</w:t>
      </w:r>
    </w:p>
    <w:p w14:paraId="28F73CC6" w14:textId="77777777" w:rsidR="00C2315C" w:rsidRPr="000A6A2A" w:rsidRDefault="00C2315C" w:rsidP="00C2315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6A2A">
        <w:rPr>
          <w:rFonts w:ascii="Arial" w:hAnsi="Arial" w:cs="Arial"/>
          <w:sz w:val="24"/>
          <w:szCs w:val="28"/>
        </w:rPr>
        <w:t>April 2020</w:t>
      </w:r>
      <w:bookmarkEnd w:id="1"/>
    </w:p>
    <w:p w14:paraId="1BA1A86C" w14:textId="77777777" w:rsidR="00C2315C" w:rsidRPr="00761EFB" w:rsidRDefault="00C2315C" w:rsidP="006D2145">
      <w:pPr>
        <w:spacing w:before="240" w:after="2040"/>
        <w:rPr>
          <w:rFonts w:ascii="Arial" w:hAnsi="Arial"/>
          <w:kern w:val="0"/>
          <w:sz w:val="24"/>
          <w14:ligatures w14:val="none"/>
        </w:rPr>
      </w:pPr>
    </w:p>
    <w:sectPr w:rsidR="00C2315C" w:rsidRPr="00761EFB" w:rsidSect="00F93724">
      <w:pgSz w:w="12240" w:h="15840"/>
      <w:pgMar w:top="43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148E1"/>
    <w:multiLevelType w:val="hybridMultilevel"/>
    <w:tmpl w:val="58D6A016"/>
    <w:lvl w:ilvl="0" w:tplc="4A8AFA48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36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2"/>
    <w:rsid w:val="000843A2"/>
    <w:rsid w:val="000A6A2A"/>
    <w:rsid w:val="000C1646"/>
    <w:rsid w:val="0017464C"/>
    <w:rsid w:val="00227B7D"/>
    <w:rsid w:val="0023190B"/>
    <w:rsid w:val="002703BB"/>
    <w:rsid w:val="00282AAE"/>
    <w:rsid w:val="002B4617"/>
    <w:rsid w:val="002D6C21"/>
    <w:rsid w:val="00303C2D"/>
    <w:rsid w:val="003D1EA5"/>
    <w:rsid w:val="00555017"/>
    <w:rsid w:val="00566302"/>
    <w:rsid w:val="00585A07"/>
    <w:rsid w:val="005D795D"/>
    <w:rsid w:val="006D1F0B"/>
    <w:rsid w:val="006D2145"/>
    <w:rsid w:val="006F05F6"/>
    <w:rsid w:val="0070171B"/>
    <w:rsid w:val="00761EFB"/>
    <w:rsid w:val="00771BB1"/>
    <w:rsid w:val="007B27B2"/>
    <w:rsid w:val="007C1899"/>
    <w:rsid w:val="007D0AEE"/>
    <w:rsid w:val="007D4522"/>
    <w:rsid w:val="00810DDE"/>
    <w:rsid w:val="009630A3"/>
    <w:rsid w:val="009F0712"/>
    <w:rsid w:val="00A92A92"/>
    <w:rsid w:val="00B336FF"/>
    <w:rsid w:val="00B33AF7"/>
    <w:rsid w:val="00B912BC"/>
    <w:rsid w:val="00C2315C"/>
    <w:rsid w:val="00C42045"/>
    <w:rsid w:val="00C4624F"/>
    <w:rsid w:val="00C62CEF"/>
    <w:rsid w:val="00C72BC2"/>
    <w:rsid w:val="00CA3547"/>
    <w:rsid w:val="00D315A3"/>
    <w:rsid w:val="00DC31EE"/>
    <w:rsid w:val="00DE0FDA"/>
    <w:rsid w:val="00E073C6"/>
    <w:rsid w:val="00E43043"/>
    <w:rsid w:val="00E81162"/>
    <w:rsid w:val="00F93724"/>
    <w:rsid w:val="00FC77E5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37C6"/>
  <w15:chartTrackingRefBased/>
  <w15:docId w15:val="{56337FE7-D165-4CF9-B3C3-4EBBDBC7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2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2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92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A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A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A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A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A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A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A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A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A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A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A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Springs Unified School District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Ivette (iacosta@psusd.us)</dc:creator>
  <cp:keywords/>
  <dc:description/>
  <cp:lastModifiedBy>Horton, Pam (phorton@psusd.us)</cp:lastModifiedBy>
  <cp:revision>3</cp:revision>
  <cp:lastPrinted>2024-09-26T17:38:00Z</cp:lastPrinted>
  <dcterms:created xsi:type="dcterms:W3CDTF">2024-09-30T22:23:00Z</dcterms:created>
  <dcterms:modified xsi:type="dcterms:W3CDTF">2024-09-30T22:25:00Z</dcterms:modified>
</cp:coreProperties>
</file>